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DF" w:rsidRDefault="009739DF">
      <w:pPr>
        <w:rPr>
          <w:sz w:val="2"/>
          <w:szCs w:val="2"/>
        </w:rPr>
      </w:pPr>
    </w:p>
    <w:p w:rsidR="009739DF" w:rsidRDefault="008C7214" w:rsidP="00661882">
      <w:pPr>
        <w:jc w:val="center"/>
      </w:pPr>
      <w:r>
        <w:rPr>
          <w:noProof/>
        </w:rPr>
        <w:drawing>
          <wp:inline distT="0" distB="0" distL="0" distR="0">
            <wp:extent cx="5715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</w:p>
    <w:p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9739DF" w:rsidRDefault="007E748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="00412040">
        <w:rPr>
          <w:rFonts w:ascii="Arial Narrow" w:hAnsi="Arial Narrow" w:cs="Arial"/>
          <w:b/>
          <w:sz w:val="36"/>
          <w:szCs w:val="36"/>
        </w:rPr>
        <w:t xml:space="preserve"> </w:t>
      </w:r>
      <w:r w:rsidR="009739D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9739DF" w:rsidRDefault="009739DF" w:rsidP="006618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Шестое заседание</w:t>
      </w:r>
    </w:p>
    <w:p w:rsidR="009739DF" w:rsidRDefault="009739DF" w:rsidP="00661882">
      <w:pPr>
        <w:jc w:val="center"/>
        <w:rPr>
          <w:rFonts w:ascii="Arial" w:hAnsi="Arial" w:cs="Arial"/>
          <w:b/>
          <w:sz w:val="16"/>
          <w:szCs w:val="16"/>
        </w:rPr>
      </w:pPr>
    </w:p>
    <w:p w:rsidR="009739DF" w:rsidRDefault="009739DF" w:rsidP="006618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9739DF" w:rsidRDefault="009739DF" w:rsidP="00661882">
      <w:pPr>
        <w:jc w:val="center"/>
        <w:rPr>
          <w:rFonts w:ascii="Arial" w:hAnsi="Arial" w:cs="Arial"/>
          <w:sz w:val="16"/>
          <w:szCs w:val="16"/>
        </w:rPr>
      </w:pPr>
    </w:p>
    <w:p w:rsidR="009739DF" w:rsidRDefault="007E748F" w:rsidP="0066188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</w:t>
      </w:r>
      <w:r w:rsidR="00412040">
        <w:rPr>
          <w:rFonts w:ascii="Arial" w:hAnsi="Arial" w:cs="Arial"/>
          <w:b/>
          <w:sz w:val="17"/>
          <w:szCs w:val="17"/>
        </w:rPr>
        <w:t>сосна</w:t>
      </w:r>
      <w:proofErr w:type="spellEnd"/>
    </w:p>
    <w:p w:rsidR="009739DF" w:rsidRDefault="009739DF" w:rsidP="0066188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«28»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18"/>
            <w:szCs w:val="18"/>
          </w:rPr>
          <w:t>2023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                       </w:t>
      </w:r>
      <w:r w:rsidRPr="00B71FE5">
        <w:rPr>
          <w:rFonts w:ascii="Arial" w:hAnsi="Arial" w:cs="Arial"/>
          <w:b/>
          <w:color w:val="auto"/>
          <w:sz w:val="18"/>
          <w:szCs w:val="18"/>
        </w:rPr>
        <w:t xml:space="preserve">№ </w:t>
      </w:r>
      <w:r w:rsidR="008C7214" w:rsidRPr="00B71FE5">
        <w:rPr>
          <w:rFonts w:ascii="Arial" w:hAnsi="Arial" w:cs="Arial"/>
          <w:b/>
          <w:color w:val="auto"/>
          <w:sz w:val="18"/>
          <w:szCs w:val="18"/>
        </w:rPr>
        <w:t>1</w:t>
      </w:r>
      <w:r w:rsidR="00412040" w:rsidRPr="00B71FE5">
        <w:rPr>
          <w:rFonts w:ascii="Arial" w:hAnsi="Arial" w:cs="Arial"/>
          <w:b/>
          <w:color w:val="auto"/>
          <w:sz w:val="18"/>
          <w:szCs w:val="18"/>
        </w:rPr>
        <w:t>3</w:t>
      </w:r>
    </w:p>
    <w:p w:rsidR="009739DF" w:rsidRPr="009B2276" w:rsidRDefault="009739DF" w:rsidP="009B2276"/>
    <w:p w:rsidR="009739DF" w:rsidRPr="009B2276" w:rsidRDefault="009739DF" w:rsidP="009B2276"/>
    <w:tbl>
      <w:tblPr>
        <w:tblW w:w="0" w:type="auto"/>
        <w:tblLayout w:type="fixed"/>
        <w:tblLook w:val="0000"/>
      </w:tblPr>
      <w:tblGrid>
        <w:gridCol w:w="4428"/>
      </w:tblGrid>
      <w:tr w:rsidR="009739DF" w:rsidRPr="009B2276" w:rsidTr="002D45D1">
        <w:tc>
          <w:tcPr>
            <w:tcW w:w="4428" w:type="dxa"/>
          </w:tcPr>
          <w:p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</w:p>
        </w:tc>
      </w:tr>
    </w:tbl>
    <w:p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/>
      </w:tblPr>
      <w:tblGrid>
        <w:gridCol w:w="4814"/>
        <w:gridCol w:w="4814"/>
        <w:gridCol w:w="49"/>
      </w:tblGrid>
      <w:tr w:rsidR="009739DF" w:rsidRPr="009B2276" w:rsidTr="002D45D1">
        <w:trPr>
          <w:trHeight w:val="973"/>
        </w:trPr>
        <w:tc>
          <w:tcPr>
            <w:tcW w:w="9677" w:type="dxa"/>
            <w:gridSpan w:val="3"/>
          </w:tcPr>
          <w:p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земского собрания </w:t>
            </w:r>
            <w:r w:rsidR="007E748F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«О Порядке организации и проведения публичных слушаний на территории </w:t>
            </w:r>
            <w:r w:rsidR="007E748F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«Красногвардейский район» Белгородской области»,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земское собрание </w:t>
            </w:r>
            <w:r w:rsidR="007E74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сельского поселения </w:t>
            </w:r>
            <w:proofErr w:type="spellStart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р</w:t>
            </w:r>
            <w:proofErr w:type="spellEnd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е </w:t>
            </w:r>
            <w:proofErr w:type="spellStart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ш</w:t>
            </w:r>
            <w:proofErr w:type="spellEnd"/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и л 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:</w:t>
            </w:r>
          </w:p>
          <w:p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7E748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Засосенского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области».</w:t>
            </w:r>
          </w:p>
          <w:p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</w:t>
            </w:r>
            <w:r w:rsidR="007E748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ЦКР «Молодежный» с.Засосна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4275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29  января 2024 года в 1</w:t>
            </w:r>
            <w:r w:rsidR="007E748F" w:rsidRPr="0094275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</w:t>
            </w:r>
            <w:r w:rsidRPr="0094275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-00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часов.</w:t>
            </w:r>
          </w:p>
          <w:p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proofErr w:type="spellStart"/>
            <w:r w:rsidR="0094275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Лисавцову</w:t>
            </w:r>
            <w:proofErr w:type="spellEnd"/>
            <w:r w:rsidR="0094275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Татьяну Петровну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 главу </w:t>
            </w:r>
            <w:r w:rsidR="007E748F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4. Сформировать рабочую группу по организации проведения публичных слушаний в составе:  </w:t>
            </w:r>
          </w:p>
          <w:p w:rsidR="009739DF" w:rsidRPr="009B2276" w:rsidRDefault="007E748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Рядодубова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Наталья</w:t>
            </w:r>
            <w:r w:rsidR="008E534B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Александровна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главный специалист по делопроизводству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поселения;</w:t>
            </w:r>
          </w:p>
          <w:p w:rsidR="009739DF" w:rsidRPr="009B2276" w:rsidRDefault="007E748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Величко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депутат земского собрания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      </w:r>
            <w:r w:rsidR="007E748F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>«Красногвардейский район» Белгородской области».</w:t>
            </w:r>
          </w:p>
          <w:p w:rsidR="009739DF" w:rsidRPr="009B2276" w:rsidRDefault="009739DF" w:rsidP="009B2276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6. Утвердить порядок учета предложений по проекту решения земского собрания </w:t>
            </w:r>
            <w:r w:rsidR="007E748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Засосенского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сельского поселения «О внесении изменений и дополнений в Устав </w:t>
            </w:r>
            <w:r w:rsidR="007E748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Засосенского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:rsidR="008C7214" w:rsidRDefault="009739DF" w:rsidP="008C7214">
            <w:pPr>
              <w:pStyle w:val="a7"/>
              <w:ind w:left="0" w:right="-108" w:firstLine="9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7. Настоящее решение  обнародовать в порядке, предусмотренном Уставом </w:t>
            </w:r>
            <w:r w:rsidR="007E748F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«Красногвардейский район» и разместить на официальном сайте органов местного самоуправления </w:t>
            </w:r>
            <w:r w:rsidR="007E748F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 муниципального района «Красногвардейский район» Белгородской области в сети «Интернет»</w:t>
            </w:r>
            <w:r w:rsidR="008E534B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.</w:t>
            </w:r>
          </w:p>
          <w:p w:rsidR="009739DF" w:rsidRDefault="008C7214" w:rsidP="008E534B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ind w:firstLine="919"/>
            </w:pPr>
            <w:r w:rsidRPr="00BB4F3A">
              <w:t>7. </w:t>
            </w:r>
            <w:proofErr w:type="gramStart"/>
            <w:r w:rsidRPr="00BB4F3A">
              <w:t>Контроль за</w:t>
            </w:r>
            <w:proofErr w:type="gramEnd"/>
            <w:r w:rsidRPr="00BB4F3A">
              <w:t xml:space="preserve"> исполнением решения возложить на главу </w:t>
            </w:r>
            <w:r w:rsidR="007E748F">
              <w:t>Засосенского</w:t>
            </w:r>
            <w:r w:rsidR="00412040">
              <w:t xml:space="preserve"> </w:t>
            </w:r>
            <w:r w:rsidRPr="00BB4F3A">
              <w:t xml:space="preserve"> сельского поселения </w:t>
            </w:r>
            <w:proofErr w:type="spellStart"/>
            <w:r w:rsidR="00942756">
              <w:t>Лисавцову</w:t>
            </w:r>
            <w:proofErr w:type="spellEnd"/>
            <w:r w:rsidR="00942756">
              <w:t xml:space="preserve"> Т.П.</w:t>
            </w:r>
          </w:p>
          <w:p w:rsidR="008E534B" w:rsidRPr="008E534B" w:rsidRDefault="008E534B" w:rsidP="008E534B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2D45D1">
        <w:trPr>
          <w:trHeight w:val="973"/>
        </w:trPr>
        <w:tc>
          <w:tcPr>
            <w:tcW w:w="9677" w:type="dxa"/>
            <w:gridSpan w:val="3"/>
          </w:tcPr>
          <w:p w:rsidR="009739DF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42756" w:rsidRPr="009B2276" w:rsidRDefault="00942756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B31F25">
        <w:tblPrEx>
          <w:tblLook w:val="01E0"/>
        </w:tblPrEx>
        <w:trPr>
          <w:gridAfter w:val="1"/>
          <w:wAfter w:w="49" w:type="dxa"/>
        </w:trPr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1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lastRenderedPageBreak/>
              <w:t>УТВЕРЖДЕН: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:rsidR="009739DF" w:rsidRPr="00B31F25" w:rsidRDefault="007E748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28 декабря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2023 года №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</w:t>
            </w:r>
            <w:r w:rsidR="008E534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3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учета предложений по проекту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7E748F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7E748F">
        <w:rPr>
          <w:rFonts w:ascii="Times New Roman" w:hAnsi="Times New Roman" w:cs="Times New Roman"/>
          <w:b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Настоящий Порядок учета замечаний и предложений по проекту муниципального правового акта по внесению изменений и дополнений в </w:t>
      </w:r>
      <w:hyperlink r:id="rId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(далее – Порядок) разработан в соответствии с Федеральным </w:t>
      </w:r>
      <w:hyperlink r:id="rId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2. После обнародования проекта муниципального правового акта по внесению изменений и дополнений в </w:t>
      </w:r>
      <w:hyperlink r:id="rId1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- Проект) граждане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339966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Предложения и замечания граждан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 (приложение к настоящему Порядку):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порядковый номер;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в какой раздел (пункт, абзац, часть) Проекта вносится замечание, предложение;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4. Зарегистрированные предложения и замечания граждан, их объединений, организаций подлежат правовой экспертизе правового отдела администрации Красногвардейского района, который дает письменное юридическое заключение на каждое замечание и предложение.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6. По результатам учета поступивших замечаний и предложений по проекту муниципального правового акта,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7. В заключении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9739DF" w:rsidRPr="009B2276" w:rsidRDefault="009739DF" w:rsidP="009B2276">
      <w:pPr>
        <w:widowControl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8. Заключения публичных слушаний подлежат обнародованию в общедоступных местах: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администрация </w:t>
      </w:r>
      <w:r w:rsidR="007E748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поселения, </w:t>
      </w:r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ЦКР с. 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Засосна</w:t>
      </w:r>
      <w:proofErr w:type="spellEnd"/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, СДК №2 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с.Засосна</w:t>
      </w:r>
      <w:proofErr w:type="spellEnd"/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, СДК 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с.Хуторцы</w:t>
      </w:r>
      <w:proofErr w:type="spellEnd"/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, СК х. 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Ендовицкий</w:t>
      </w:r>
      <w:proofErr w:type="spellEnd"/>
      <w:r w:rsidR="008E534B">
        <w:rPr>
          <w:rFonts w:ascii="Times New Roman" w:hAnsi="Times New Roman" w:cs="Times New Roman"/>
          <w:color w:val="auto"/>
          <w:sz w:val="28"/>
          <w:lang w:eastAsia="ar-SA"/>
        </w:rPr>
        <w:t xml:space="preserve">, </w:t>
      </w:r>
      <w:r w:rsidR="00942756">
        <w:rPr>
          <w:rFonts w:ascii="Times New Roman" w:hAnsi="Times New Roman" w:cs="Times New Roman"/>
          <w:color w:val="auto"/>
          <w:sz w:val="28"/>
          <w:lang w:eastAsia="ar-SA"/>
        </w:rPr>
        <w:t>МБОУ «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Засосенская</w:t>
      </w:r>
      <w:proofErr w:type="spellEnd"/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 СОШ», МБОУ «Хуторская ООШ», ФАП 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с.Хуторцы</w:t>
      </w:r>
      <w:proofErr w:type="spellEnd"/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, ФАП </w:t>
      </w:r>
      <w:proofErr w:type="spellStart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х.Ендовицкий</w:t>
      </w:r>
      <w:proofErr w:type="spellEnd"/>
      <w:r w:rsidR="00942756">
        <w:rPr>
          <w:rFonts w:ascii="Times New Roman" w:hAnsi="Times New Roman" w:cs="Times New Roman"/>
          <w:color w:val="auto"/>
          <w:sz w:val="28"/>
          <w:lang w:eastAsia="ar-SA"/>
        </w:rPr>
        <w:t>,</w:t>
      </w:r>
      <w:r w:rsidR="008E534B">
        <w:rPr>
          <w:rFonts w:ascii="Times New Roman" w:hAnsi="Times New Roman" w:cs="Times New Roman"/>
          <w:color w:val="auto"/>
          <w:sz w:val="28"/>
          <w:lang w:eastAsia="ar-SA"/>
        </w:rPr>
        <w:t xml:space="preserve"> на официальном сайте администрации </w:t>
      </w:r>
      <w:r w:rsidR="00942756">
        <w:rPr>
          <w:rFonts w:ascii="Times New Roman" w:hAnsi="Times New Roman" w:cs="Times New Roman"/>
          <w:color w:val="auto"/>
          <w:sz w:val="28"/>
          <w:lang w:eastAsia="ar-SA"/>
        </w:rPr>
        <w:t xml:space="preserve">Засосенского </w:t>
      </w:r>
      <w:r w:rsidR="008E534B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9. Заключения публичных слушаний направляются председателем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в профильную постоянную комиссию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для выработки аргументированных рекомендаций относительно принятия решением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правового акта, вынесенного на публичные слушания.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10. При рассмотрении вопроса, принятия муниципального правового акта, на заседании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муниципальный правовой акт, председательствующий оглашает заключение публичных слушаний и предоставляет слово председателю постоянной комиссии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для внесения предложений о принятии Проекта.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11. Далее на голосование ставится вопрос принятия замечаний и предложений к Проекту, решений профильной постоянной комиссии в соответствии с </w:t>
      </w:r>
      <w:hyperlink r:id="rId11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Регламентом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земского собрания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поселения. После этого ставится на голосование вопрос о принятии муниципального правового акта, вносимого на публичные слушания, с учетом принятых замечаний и предложений.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E11F58">
          <w:headerReference w:type="even" r:id="rId12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Порядку учета предложений жителей муниципального образования по проекту решения земского собрания </w:t>
      </w:r>
      <w:r w:rsidR="007E748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7E748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сельского поселения муниципального района  «Красногвардейский район» Белгородской области»</w:t>
      </w:r>
    </w:p>
    <w:p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Форма</w:t>
      </w:r>
    </w:p>
    <w:p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учета замечаний и предложений жителей сельского поселения по проекту решения земского собрания </w:t>
      </w:r>
      <w:r w:rsidR="007E748F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7E748F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муниципального района «Красногвардейский район» Белгородской области» </w:t>
      </w:r>
    </w:p>
    <w:p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520"/>
        <w:gridCol w:w="1620"/>
        <w:gridCol w:w="1260"/>
        <w:gridCol w:w="1620"/>
        <w:gridCol w:w="1899"/>
        <w:gridCol w:w="2241"/>
        <w:gridCol w:w="2320"/>
      </w:tblGrid>
      <w:tr w:rsidR="009739DF" w:rsidRPr="009B2276" w:rsidTr="002D45D1">
        <w:trPr>
          <w:cantSplit/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№</w:t>
            </w: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br/>
            </w:r>
            <w:proofErr w:type="spellStart"/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</w:t>
            </w:r>
            <w:proofErr w:type="spellEnd"/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/</w:t>
            </w:r>
            <w:proofErr w:type="spellStart"/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Инициатор внесения предложений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Дата</w:t>
            </w:r>
          </w:p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внесения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Абзац, пункт, часть,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</w:t>
            </w:r>
          </w:p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предложения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 с учетом внесенного предложения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</w:t>
            </w: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9739DF" w:rsidRPr="009B2276" w:rsidRDefault="009739DF" w:rsidP="009B2276">
      <w:pPr>
        <w:widowControl/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E11F58">
          <w:pgSz w:w="16840" w:h="11900" w:orient="landscape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/>
      </w:tblPr>
      <w:tblGrid>
        <w:gridCol w:w="4814"/>
        <w:gridCol w:w="4814"/>
      </w:tblGrid>
      <w:tr w:rsidR="009739DF" w:rsidRPr="009B2276" w:rsidTr="00B31F25"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2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:rsidR="009739DF" w:rsidRPr="00B31F25" w:rsidRDefault="007E748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Засосенского</w:t>
            </w:r>
            <w:r w:rsidR="0041204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28 декабря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 2023 года №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</w:t>
            </w:r>
            <w:r w:rsidR="008E534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3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участия граждан в обсуждении проекта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7E748F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7E748F">
        <w:rPr>
          <w:rFonts w:ascii="Times New Roman" w:hAnsi="Times New Roman" w:cs="Times New Roman"/>
          <w:b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Настоящий Порядок разработан в соответствии с Федеральным </w:t>
      </w:r>
      <w:hyperlink r:id="rId13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4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>муниципального района «Красногвардейский район» Белгородской области»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по тексту - проект) обладают граждане Российской Федерации, проживающие на территории Красногвардейского района, зарегистрированные в установленном порядке, их объединения, а также иностранные граждане, постоянно проживающие на территории </w:t>
      </w:r>
      <w:r w:rsidR="007E748F">
        <w:rPr>
          <w:rFonts w:ascii="Times New Roman" w:hAnsi="Times New Roman" w:cs="Times New Roman"/>
          <w:color w:val="auto"/>
          <w:sz w:val="28"/>
          <w:lang w:eastAsia="ar-SA"/>
        </w:rPr>
        <w:t>Засосенского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2. Общественное обсуждение изменений и дополнений в проект включает: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информирование граждан, объединений;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5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6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№ 131- ФЗ и иным федеральным законам, законам Белгородской области.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Конституции Российской Федерации, федеральным конституционным законам, Федеральному закону от 06 октября 2003 года № 131- ФЗ и иным федеральным законам, законам Белгородской области.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Если в заключении устанавливается несоответствие замечаний, предложений </w:t>
      </w:r>
      <w:hyperlink r:id="rId17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  №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Заключение направляется гражданам и их объединениям, внесшим замечание, предложение, - председательствующему на публичных слушаниях.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Обсуждение замечаний, предложений граждан, объединений проходит в рабочей группе.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По результатам рассмотрения замечаний, предложений рабочая группа принимает решение: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б) отклонить замечания, предложения гражданина (объединения) в проект с указанием оснований</w:t>
      </w:r>
    </w:p>
    <w:p w:rsidR="009739DF" w:rsidRDefault="009739DF" w:rsidP="009B2276">
      <w:pPr>
        <w:jc w:val="both"/>
      </w:pPr>
    </w:p>
    <w:sectPr w:rsidR="009739DF" w:rsidSect="00E11F58">
      <w:headerReference w:type="default" r:id="rId19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03" w:rsidRDefault="003C6F03" w:rsidP="00B01F47">
      <w:r>
        <w:separator/>
      </w:r>
    </w:p>
  </w:endnote>
  <w:endnote w:type="continuationSeparator" w:id="0">
    <w:p w:rsidR="003C6F03" w:rsidRDefault="003C6F03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03" w:rsidRDefault="003C6F03"/>
  </w:footnote>
  <w:footnote w:type="continuationSeparator" w:id="0">
    <w:p w:rsidR="003C6F03" w:rsidRDefault="003C6F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DF" w:rsidRDefault="00A25AC2" w:rsidP="00FB15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739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39DF" w:rsidRDefault="009739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DF" w:rsidRDefault="00A25AC2">
    <w:pPr>
      <w:rPr>
        <w:sz w:val="2"/>
        <w:szCs w:val="2"/>
      </w:rPr>
    </w:pPr>
    <w:r w:rsidRPr="00A25A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16pt;margin-top:40.6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CNxhN+3QAA&#10;AAoBAAAPAAAAAAAAAAAAAAAAACwEAABkcnMvZG93bnJldi54bWxQSwUGAAAAAAQABADzAAAANgUA&#10;AAAA&#10;" filled="f" stroked="f">
          <v:textbox style="mso-fit-shape-to-text:t" inset="0,0,0,0">
            <w:txbxContent>
              <w:p w:rsidR="009739DF" w:rsidRDefault="009739D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1A6C4C"/>
    <w:rsid w:val="001C7A04"/>
    <w:rsid w:val="00212DC3"/>
    <w:rsid w:val="00214551"/>
    <w:rsid w:val="00223B5F"/>
    <w:rsid w:val="00271CE1"/>
    <w:rsid w:val="002A34CC"/>
    <w:rsid w:val="002C1D50"/>
    <w:rsid w:val="002D45D1"/>
    <w:rsid w:val="00300C3C"/>
    <w:rsid w:val="00331B4E"/>
    <w:rsid w:val="003C538C"/>
    <w:rsid w:val="003C6F03"/>
    <w:rsid w:val="003F0492"/>
    <w:rsid w:val="00412040"/>
    <w:rsid w:val="00415681"/>
    <w:rsid w:val="00482FD4"/>
    <w:rsid w:val="00506F78"/>
    <w:rsid w:val="00563838"/>
    <w:rsid w:val="00661882"/>
    <w:rsid w:val="0066522D"/>
    <w:rsid w:val="00694E56"/>
    <w:rsid w:val="006F3316"/>
    <w:rsid w:val="00702802"/>
    <w:rsid w:val="007E748F"/>
    <w:rsid w:val="008C7214"/>
    <w:rsid w:val="008E534B"/>
    <w:rsid w:val="00913A6D"/>
    <w:rsid w:val="00933BD7"/>
    <w:rsid w:val="00942756"/>
    <w:rsid w:val="00954C87"/>
    <w:rsid w:val="009739DF"/>
    <w:rsid w:val="009868A1"/>
    <w:rsid w:val="009A2808"/>
    <w:rsid w:val="009B2276"/>
    <w:rsid w:val="00A25AC2"/>
    <w:rsid w:val="00A422B1"/>
    <w:rsid w:val="00A57EDC"/>
    <w:rsid w:val="00A73DDE"/>
    <w:rsid w:val="00AA21BE"/>
    <w:rsid w:val="00B01F47"/>
    <w:rsid w:val="00B31F25"/>
    <w:rsid w:val="00B71FE5"/>
    <w:rsid w:val="00BB4F3A"/>
    <w:rsid w:val="00C01343"/>
    <w:rsid w:val="00C35EF2"/>
    <w:rsid w:val="00C97DB8"/>
    <w:rsid w:val="00DC13B2"/>
    <w:rsid w:val="00DF55BB"/>
    <w:rsid w:val="00DF5D2F"/>
    <w:rsid w:val="00E11F58"/>
    <w:rsid w:val="00E30FC7"/>
    <w:rsid w:val="00E507AD"/>
    <w:rsid w:val="00EB59F7"/>
    <w:rsid w:val="00ED5CCF"/>
    <w:rsid w:val="00EF4B0A"/>
    <w:rsid w:val="00F07B57"/>
    <w:rsid w:val="00FB151C"/>
    <w:rsid w:val="00F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1F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F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62F3A373667EB1DB67176E6B37F7CC931E06E819B45B809FBDD7E42637E3B712796BAB12D2F7EDE4808Y408J" TargetMode="External"/><Relationship Id="rId13" Type="http://schemas.openxmlformats.org/officeDocument/2006/relationships/hyperlink" Target="consultantplus://offline/ref=3A9B067901FCA587489FCC87F9157A4C3CBA8F3A2500EFF0C076F2457AD85229C0DF0F243862uFJ" TargetMode="External"/><Relationship Id="rId18" Type="http://schemas.openxmlformats.org/officeDocument/2006/relationships/hyperlink" Target="consultantplus://offline/ref=3A9B067901FCA587489FCC87F9157A4C3CBA8F3A2500EFF0C076F2457A6Du8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A9B067901FCA587489FCC87F9157A4C3FB6803A2A52B8F29123FC64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B067901FCA587489FCC87F9157A4C3CBA8F3A2500EFF0C076F2457A6Du8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62F3A373667EB1DB67176E6B37F7CC931E06E80974BB80FFBDD7E42637E3B712796BAB12D2F7EDE4809Y40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B067901FCA587489FCC87F9157A4C3FB6803A2A52B8F29123FC64u0J" TargetMode="External"/><Relationship Id="rId10" Type="http://schemas.openxmlformats.org/officeDocument/2006/relationships/hyperlink" Target="consultantplus://offline/ref=FCB62F3A373667EB1DB67176E6B37F7CC931E06E819B45B809FBDD7E42637E3B712796BAB12D2F7EDE4808Y408J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62F3A373667EB1DB66F7BF0DF2571CC3EB666879647E850A4862315Y60AJ" TargetMode="External"/><Relationship Id="rId14" Type="http://schemas.openxmlformats.org/officeDocument/2006/relationships/hyperlink" Target="consultantplus://offline/ref=3A9B067901FCA587489FD28AEF79204139B5D932230DEDA09929A9182DD1587E879056647E218138D289576Du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Zasosna</cp:lastModifiedBy>
  <cp:revision>7</cp:revision>
  <dcterms:created xsi:type="dcterms:W3CDTF">2023-12-28T13:23:00Z</dcterms:created>
  <dcterms:modified xsi:type="dcterms:W3CDTF">2024-01-10T08:49:00Z</dcterms:modified>
</cp:coreProperties>
</file>